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508B" w14:textId="77777777" w:rsidR="006C1400" w:rsidRDefault="006C1400" w:rsidP="00023392">
      <w:pPr>
        <w:pStyle w:val="Heading1"/>
      </w:pPr>
      <w:r>
        <w:t>Política de entrega</w:t>
      </w:r>
    </w:p>
    <w:p w14:paraId="6EC86CC6" w14:textId="477CAFB8" w:rsidR="006C1400" w:rsidRDefault="006C1400" w:rsidP="006C1400">
      <w:r w:rsidRPr="006C1400">
        <w:t>A loja online</w:t>
      </w:r>
      <w:r w:rsidR="004C5E72">
        <w:t xml:space="preserve"> </w:t>
      </w:r>
      <w:r w:rsidRPr="006C1400">
        <w:t>oferece aos seus clientes diversas opções de entrega, garantindo a segurança, a rapidez e a qualidade dos produtos. Confira abaixo as nossas condições, prazos, custos e formas de rastreamento dos pedidos.</w:t>
      </w:r>
    </w:p>
    <w:p w14:paraId="5058B3AF" w14:textId="77777777" w:rsidR="006C1400" w:rsidRDefault="006C1400" w:rsidP="006C1400">
      <w:pPr>
        <w:pStyle w:val="Heading1"/>
      </w:pPr>
      <w:r>
        <w:t>Condições de entrega</w:t>
      </w:r>
    </w:p>
    <w:p w14:paraId="0C0600E6" w14:textId="77777777" w:rsidR="006C1400" w:rsidRDefault="006C1400" w:rsidP="006C1400">
      <w:pPr>
        <w:pStyle w:val="ListParagraph"/>
        <w:numPr>
          <w:ilvl w:val="0"/>
          <w:numId w:val="1"/>
        </w:numPr>
      </w:pPr>
      <w:r w:rsidRPr="006C1400">
        <w:t>As entregas são realizadas de segunda a sexta-feira, das 8h às 18h, exceto feriados.</w:t>
      </w:r>
    </w:p>
    <w:p w14:paraId="55776548" w14:textId="77777777" w:rsidR="006C1400" w:rsidRDefault="006C1400" w:rsidP="006C1400">
      <w:pPr>
        <w:pStyle w:val="ListParagraph"/>
        <w:numPr>
          <w:ilvl w:val="0"/>
          <w:numId w:val="1"/>
        </w:numPr>
      </w:pPr>
      <w:r w:rsidRPr="006C1400">
        <w:t>As entregas são feitas pelos Correios ou por transportadoras parceiras, de acordo com a disponibilidade e a localização do destinatário.</w:t>
      </w:r>
    </w:p>
    <w:p w14:paraId="023C91B0" w14:textId="77777777" w:rsidR="006C1400" w:rsidRDefault="006C1400" w:rsidP="006C1400">
      <w:pPr>
        <w:pStyle w:val="ListParagraph"/>
        <w:numPr>
          <w:ilvl w:val="0"/>
          <w:numId w:val="1"/>
        </w:numPr>
      </w:pPr>
      <w:r w:rsidRPr="006C1400">
        <w:t>É necessário que haja alguém no endereço indicado para receber o pedido e assinar o comprovante de entrega.</w:t>
      </w:r>
    </w:p>
    <w:p w14:paraId="6E11ADF6" w14:textId="77777777" w:rsidR="006C1400" w:rsidRDefault="006C1400" w:rsidP="006C1400">
      <w:pPr>
        <w:pStyle w:val="ListParagraph"/>
        <w:numPr>
          <w:ilvl w:val="0"/>
          <w:numId w:val="1"/>
        </w:numPr>
      </w:pPr>
      <w:r w:rsidRPr="006C1400">
        <w:t>Caso não seja possível entregar o pedido no endereço indicado, o mesmo será devolvido ao nosso centro de distribuição e o cliente será informado por e-mail.</w:t>
      </w:r>
    </w:p>
    <w:p w14:paraId="4D5D9F40" w14:textId="7179AB26" w:rsidR="006C1400" w:rsidRDefault="006C1400" w:rsidP="006C1400">
      <w:pPr>
        <w:pStyle w:val="ListParagraph"/>
        <w:numPr>
          <w:ilvl w:val="0"/>
          <w:numId w:val="1"/>
        </w:numPr>
      </w:pPr>
      <w:r w:rsidRPr="006C1400">
        <w:t>Em caso de greve, paralisação ou atraso dos Correios ou das transportadoras, a loja não se responsabiliza pelo cumprimento dos prazos de entrega.</w:t>
      </w:r>
    </w:p>
    <w:p w14:paraId="0BAB72BD" w14:textId="77777777" w:rsidR="006C1400" w:rsidRDefault="006C1400" w:rsidP="006C1400">
      <w:pPr>
        <w:pStyle w:val="Heading1"/>
      </w:pPr>
      <w:r>
        <w:t>Prazos de entrega</w:t>
      </w:r>
    </w:p>
    <w:p w14:paraId="1AD5DDEC" w14:textId="77777777" w:rsidR="006C1400" w:rsidRDefault="006C1400" w:rsidP="006C1400">
      <w:pPr>
        <w:pStyle w:val="ListParagraph"/>
        <w:numPr>
          <w:ilvl w:val="0"/>
          <w:numId w:val="2"/>
        </w:numPr>
      </w:pPr>
      <w:r w:rsidRPr="006C1400">
        <w:t>O prazo de entrega varia de acordo com o tipo de frete escolhido pelo cliente e a região de destino.</w:t>
      </w:r>
    </w:p>
    <w:p w14:paraId="0B1F5167" w14:textId="77777777" w:rsidR="006C1400" w:rsidRDefault="006C1400" w:rsidP="006C1400">
      <w:pPr>
        <w:pStyle w:val="ListParagraph"/>
        <w:numPr>
          <w:ilvl w:val="0"/>
          <w:numId w:val="2"/>
        </w:numPr>
      </w:pPr>
      <w:r w:rsidRPr="006C1400">
        <w:t>O prazo de entrega começa a contar a partir da confirmação do pagamento, que pode levar até 3 dias úteis, dependendo da forma de pagamento.</w:t>
      </w:r>
    </w:p>
    <w:p w14:paraId="510C1154" w14:textId="77777777" w:rsidR="006C1400" w:rsidRDefault="006C1400" w:rsidP="006C1400">
      <w:pPr>
        <w:pStyle w:val="ListParagraph"/>
        <w:numPr>
          <w:ilvl w:val="0"/>
          <w:numId w:val="2"/>
        </w:numPr>
      </w:pPr>
      <w:r w:rsidRPr="006C1400">
        <w:t>O prazo de entrega é informado ao cliente no momento da finalização do pedido, antes da confirmação do pagamento.</w:t>
      </w:r>
    </w:p>
    <w:p w14:paraId="0F2779C2" w14:textId="77777777" w:rsidR="006C1400" w:rsidRDefault="006C1400" w:rsidP="006C1400">
      <w:pPr>
        <w:pStyle w:val="ListParagraph"/>
        <w:numPr>
          <w:ilvl w:val="0"/>
          <w:numId w:val="2"/>
        </w:numPr>
      </w:pPr>
      <w:r w:rsidRPr="006C1400">
        <w:t>O prazo de entrega pode ser alterado em caso de problemas com a transportadora, como extravio, roubo, avaria ou devolução do pedido.</w:t>
      </w:r>
    </w:p>
    <w:p w14:paraId="20BB3968" w14:textId="77777777" w:rsidR="006C1400" w:rsidRDefault="006C1400" w:rsidP="006C1400">
      <w:pPr>
        <w:pStyle w:val="ListParagraph"/>
        <w:numPr>
          <w:ilvl w:val="0"/>
          <w:numId w:val="2"/>
        </w:numPr>
      </w:pPr>
      <w:r w:rsidRPr="006C1400">
        <w:t>Em caso de alteração do prazo de entrega, o cliente será informado por e-mail ou telefone.</w:t>
      </w:r>
    </w:p>
    <w:p w14:paraId="3046854D" w14:textId="77777777" w:rsidR="006C1400" w:rsidRDefault="006C1400" w:rsidP="006C1400">
      <w:pPr>
        <w:pStyle w:val="Heading1"/>
      </w:pPr>
      <w:r>
        <w:t>Custos de entrega</w:t>
      </w:r>
    </w:p>
    <w:p w14:paraId="2B40AF7C" w14:textId="77777777" w:rsidR="006C1400" w:rsidRDefault="006C1400" w:rsidP="006C1400">
      <w:pPr>
        <w:pStyle w:val="ListParagraph"/>
        <w:numPr>
          <w:ilvl w:val="0"/>
          <w:numId w:val="3"/>
        </w:numPr>
      </w:pPr>
      <w:r w:rsidRPr="006C1400">
        <w:t>O custo de entrega varia de acordo com o tipo de frete escolhido pelo cliente, o peso e o volume dos produtos e a região de destino.</w:t>
      </w:r>
    </w:p>
    <w:p w14:paraId="0FD792B5" w14:textId="77777777" w:rsidR="006C1400" w:rsidRDefault="006C1400" w:rsidP="006C1400">
      <w:pPr>
        <w:pStyle w:val="ListParagraph"/>
        <w:numPr>
          <w:ilvl w:val="0"/>
          <w:numId w:val="3"/>
        </w:numPr>
      </w:pPr>
      <w:r w:rsidRPr="006C1400">
        <w:t>O custo de entrega é calculado automaticamente pelo sistema e informado ao cliente no momento da finalização do pedido, antes da confirmação do pagamento.</w:t>
      </w:r>
    </w:p>
    <w:p w14:paraId="24142CAA" w14:textId="48B984D0" w:rsidR="00023392" w:rsidRDefault="00023392" w:rsidP="006C1400">
      <w:pPr>
        <w:pStyle w:val="ListParagraph"/>
        <w:numPr>
          <w:ilvl w:val="0"/>
          <w:numId w:val="3"/>
        </w:numPr>
      </w:pPr>
      <w:r>
        <w:t xml:space="preserve">O cliente pode </w:t>
      </w:r>
      <w:r w:rsidR="004C5E72">
        <w:t>escolher o frete mais vantajoso no momento do check out</w:t>
      </w:r>
    </w:p>
    <w:p w14:paraId="41100AA7" w14:textId="77777777" w:rsidR="006C1400" w:rsidRDefault="006C1400" w:rsidP="006C1400">
      <w:pPr>
        <w:pStyle w:val="ListParagraph"/>
        <w:numPr>
          <w:ilvl w:val="0"/>
          <w:numId w:val="3"/>
        </w:numPr>
      </w:pPr>
      <w:r w:rsidRPr="006C1400">
        <w:t>O custo de entrega pode ser alterado em caso de mudança de endereço ou de erro no cálculo do sistema.</w:t>
      </w:r>
    </w:p>
    <w:p w14:paraId="1912CA88" w14:textId="77777777" w:rsidR="006C1400" w:rsidRDefault="006C1400" w:rsidP="006C1400">
      <w:pPr>
        <w:pStyle w:val="ListParagraph"/>
        <w:numPr>
          <w:ilvl w:val="0"/>
          <w:numId w:val="3"/>
        </w:numPr>
      </w:pPr>
      <w:r w:rsidRPr="006C1400">
        <w:t>Em caso de alteração do custo de entrega, o cliente será informado por e-mail ou telefone e poderá cancelar o pedido sem custo adicional.</w:t>
      </w:r>
    </w:p>
    <w:p w14:paraId="2EC87AF2" w14:textId="21AB1F4C" w:rsidR="00023392" w:rsidRPr="00023392" w:rsidRDefault="006C1400" w:rsidP="004C5E72">
      <w:pPr>
        <w:pStyle w:val="ListParagraph"/>
        <w:numPr>
          <w:ilvl w:val="0"/>
          <w:numId w:val="3"/>
        </w:numPr>
        <w:rPr>
          <w:b/>
          <w:bCs/>
        </w:rPr>
      </w:pPr>
      <w:r w:rsidRPr="006C1400">
        <w:t xml:space="preserve">A </w:t>
      </w:r>
      <w:r>
        <w:t>Que Tal Coffee</w:t>
      </w:r>
      <w:r w:rsidRPr="006C1400">
        <w:t xml:space="preserve"> oferece frete grátis para </w:t>
      </w:r>
      <w:r w:rsidR="004C5E72">
        <w:t>algumas regiões e valores da compra, verificar no check out se há opção de frete grátis</w:t>
      </w:r>
    </w:p>
    <w:p w14:paraId="58A3ABCB" w14:textId="77777777" w:rsidR="006C1400" w:rsidRDefault="006C1400" w:rsidP="006C1400">
      <w:pPr>
        <w:pStyle w:val="Heading1"/>
      </w:pPr>
      <w:r>
        <w:t>Formas de rastreamento</w:t>
      </w:r>
    </w:p>
    <w:p w14:paraId="10A19E17" w14:textId="045E0CF7" w:rsidR="006C1400" w:rsidRDefault="006C1400" w:rsidP="006C1400">
      <w:pPr>
        <w:pStyle w:val="ListParagraph"/>
        <w:numPr>
          <w:ilvl w:val="0"/>
          <w:numId w:val="4"/>
        </w:numPr>
      </w:pPr>
      <w:r w:rsidRPr="006C1400">
        <w:t>O cliente pode rastrear o seu pedido através do código de rastreamento fornecido pela loja por e-mail, após a confirmação do pagamento.</w:t>
      </w:r>
    </w:p>
    <w:p w14:paraId="57BF3A9A" w14:textId="77777777" w:rsidR="006C1400" w:rsidRDefault="006C1400" w:rsidP="006C1400">
      <w:pPr>
        <w:pStyle w:val="ListParagraph"/>
        <w:numPr>
          <w:ilvl w:val="0"/>
          <w:numId w:val="4"/>
        </w:numPr>
      </w:pPr>
      <w:r w:rsidRPr="006C1400">
        <w:lastRenderedPageBreak/>
        <w:t>O cliente pode acessar o site dos Correios ou da transportadora parceira e digitar o código de rastreamento no campo indicado.</w:t>
      </w:r>
    </w:p>
    <w:p w14:paraId="45047DD6" w14:textId="77777777" w:rsidR="006C1400" w:rsidRDefault="006C1400" w:rsidP="006C1400">
      <w:pPr>
        <w:pStyle w:val="ListParagraph"/>
        <w:numPr>
          <w:ilvl w:val="0"/>
          <w:numId w:val="4"/>
        </w:numPr>
      </w:pPr>
      <w:r w:rsidRPr="006C1400">
        <w:t>O cliente pode acompanhar o status do seu pedido, como data de postagem, localização, previsão de entrega e ocorrências.</w:t>
      </w:r>
    </w:p>
    <w:p w14:paraId="4F9A050E" w14:textId="6C3D587F" w:rsidR="00023392" w:rsidRDefault="006C1400" w:rsidP="00023392">
      <w:pPr>
        <w:pStyle w:val="ListParagraph"/>
        <w:numPr>
          <w:ilvl w:val="0"/>
          <w:numId w:val="4"/>
        </w:numPr>
      </w:pPr>
      <w:r w:rsidRPr="006C1400">
        <w:t>O cliente pode entrar em contato com a loja por e-mail</w:t>
      </w:r>
      <w:r w:rsidR="00023392">
        <w:t xml:space="preserve"> </w:t>
      </w:r>
      <w:hyperlink r:id="rId5" w:history="1">
        <w:r w:rsidR="00023392" w:rsidRPr="00084830">
          <w:rPr>
            <w:rStyle w:val="Hyperlink"/>
          </w:rPr>
          <w:t>contato@quetalcoffee.com.br</w:t>
        </w:r>
      </w:hyperlink>
    </w:p>
    <w:p w14:paraId="06B15DCD" w14:textId="1CBB1179" w:rsidR="006C1400" w:rsidRPr="006C1400" w:rsidRDefault="006C1400" w:rsidP="00023392">
      <w:pPr>
        <w:pStyle w:val="ListParagraph"/>
      </w:pPr>
      <w:r w:rsidRPr="006C1400">
        <w:t xml:space="preserve"> em caso de dúvidas, problemas ou reclamações sobre a entrega do seu pedido.</w:t>
      </w:r>
    </w:p>
    <w:p w14:paraId="657CB8EA" w14:textId="60145297" w:rsidR="006147F9" w:rsidRPr="006C1400" w:rsidRDefault="006147F9" w:rsidP="006C1400"/>
    <w:sectPr w:rsidR="006147F9" w:rsidRPr="006C1400" w:rsidSect="0002339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132"/>
    <w:multiLevelType w:val="hybridMultilevel"/>
    <w:tmpl w:val="A0960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D4"/>
    <w:multiLevelType w:val="hybridMultilevel"/>
    <w:tmpl w:val="BC081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5A8"/>
    <w:multiLevelType w:val="hybridMultilevel"/>
    <w:tmpl w:val="BF5E0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3485F"/>
    <w:multiLevelType w:val="hybridMultilevel"/>
    <w:tmpl w:val="74E4E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753831">
    <w:abstractNumId w:val="2"/>
  </w:num>
  <w:num w:numId="2" w16cid:durableId="392854212">
    <w:abstractNumId w:val="0"/>
  </w:num>
  <w:num w:numId="3" w16cid:durableId="1693604508">
    <w:abstractNumId w:val="3"/>
  </w:num>
  <w:num w:numId="4" w16cid:durableId="153291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00"/>
    <w:rsid w:val="00023392"/>
    <w:rsid w:val="004C5E72"/>
    <w:rsid w:val="004E3B36"/>
    <w:rsid w:val="006147F9"/>
    <w:rsid w:val="006C1400"/>
    <w:rsid w:val="0075659F"/>
    <w:rsid w:val="00B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B3BD"/>
  <w15:chartTrackingRefBased/>
  <w15:docId w15:val="{6482AB2F-121B-45E7-AA26-7F19BA57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4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4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4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4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4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4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4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4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40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33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to@quetalcoffee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Oliveira,Rogerio,BR-São Paulo</dc:creator>
  <cp:keywords/>
  <dc:description/>
  <cp:lastModifiedBy>Oliveira,Rogerio,BR-São Paulo</cp:lastModifiedBy>
  <cp:revision>1</cp:revision>
  <dcterms:created xsi:type="dcterms:W3CDTF">2024-07-24T17:28:00Z</dcterms:created>
  <dcterms:modified xsi:type="dcterms:W3CDTF">2024-07-24T18:26:00Z</dcterms:modified>
</cp:coreProperties>
</file>